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FC" w:rsidRPr="009A7386" w:rsidRDefault="00A3261E" w:rsidP="00EB03F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de-DE"/>
        </w:rPr>
      </w:pPr>
      <w:r>
        <w:rPr>
          <w:rFonts w:ascii="Tahoma" w:hAnsi="Tahoma"/>
          <w:b/>
          <w:color w:val="000080"/>
          <w:sz w:val="28"/>
          <w:szCs w:val="28"/>
          <w:lang w:val="de-DE"/>
        </w:rPr>
        <w:t>LÜFTUNGSGITTER FÜR WANDEINBAU</w:t>
      </w:r>
      <w:r w:rsidR="00EB03FC" w:rsidRPr="009A7386">
        <w:rPr>
          <w:rFonts w:ascii="Tahoma" w:hAnsi="Tahoma"/>
          <w:b/>
          <w:color w:val="000080"/>
          <w:sz w:val="28"/>
          <w:szCs w:val="28"/>
          <w:lang w:val="de-DE"/>
        </w:rPr>
        <w:t xml:space="preserve"> TYP RENSON 4</w:t>
      </w:r>
      <w:r w:rsidR="008017BA">
        <w:rPr>
          <w:rFonts w:ascii="Tahoma" w:hAnsi="Tahoma"/>
          <w:b/>
          <w:color w:val="000080"/>
          <w:sz w:val="28"/>
          <w:szCs w:val="28"/>
          <w:lang w:val="de-DE"/>
        </w:rPr>
        <w:t>2</w:t>
      </w:r>
      <w:r w:rsidR="00AD4E6E">
        <w:rPr>
          <w:rFonts w:ascii="Tahoma" w:hAnsi="Tahoma"/>
          <w:b/>
          <w:color w:val="000080"/>
          <w:sz w:val="28"/>
          <w:szCs w:val="28"/>
          <w:lang w:val="de-DE"/>
        </w:rPr>
        <w:t>1</w:t>
      </w:r>
      <w:r w:rsidR="008017BA">
        <w:rPr>
          <w:rFonts w:ascii="Tahoma" w:hAnsi="Tahoma"/>
          <w:b/>
          <w:color w:val="000080"/>
          <w:sz w:val="28"/>
          <w:szCs w:val="28"/>
          <w:lang w:val="de-DE"/>
        </w:rPr>
        <w:t>RC3</w:t>
      </w:r>
    </w:p>
    <w:p w:rsidR="00EB03FC" w:rsidRPr="009A7386" w:rsidRDefault="00EB03FC" w:rsidP="00EB03FC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de-DE"/>
        </w:rPr>
      </w:pPr>
      <w:r w:rsidRPr="009A7386">
        <w:rPr>
          <w:rFonts w:ascii="Tahoma" w:hAnsi="Tahoma"/>
          <w:b/>
          <w:color w:val="000080"/>
          <w:szCs w:val="24"/>
          <w:lang w:val="de-DE"/>
        </w:rPr>
        <w:t>AUSSCHREIBUNGSTEXT</w:t>
      </w:r>
    </w:p>
    <w:p w:rsidR="00EB03FC" w:rsidRPr="009A7386" w:rsidRDefault="00EB03FC" w:rsidP="00EB03FC">
      <w:pPr>
        <w:pStyle w:val="besteksubtitel"/>
        <w:pBdr>
          <w:between w:val="single" w:sz="4" w:space="1" w:color="auto"/>
        </w:pBdr>
        <w:rPr>
          <w:rFonts w:cs="Tahoma"/>
          <w:lang w:val="de-DE"/>
        </w:rPr>
      </w:pPr>
    </w:p>
    <w:p w:rsidR="00EB03FC" w:rsidRPr="009A7386" w:rsidRDefault="00EB03FC" w:rsidP="00EB03FC">
      <w:pPr>
        <w:pStyle w:val="besteksubtitel"/>
        <w:rPr>
          <w:rFonts w:cs="Tahoma"/>
          <w:lang w:val="de-DE"/>
        </w:rPr>
      </w:pP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  <w:r w:rsidRPr="009A7386">
        <w:rPr>
          <w:rFonts w:ascii="Tahoma" w:hAnsi="Tahoma" w:cs="Tahoma"/>
          <w:sz w:val="20"/>
          <w:szCs w:val="20"/>
          <w:lang w:val="de-DE"/>
        </w:rPr>
        <w:t>Typ Renson 4</w:t>
      </w:r>
      <w:r w:rsidR="008017BA">
        <w:rPr>
          <w:rFonts w:ascii="Tahoma" w:hAnsi="Tahoma" w:cs="Tahoma"/>
          <w:sz w:val="20"/>
          <w:szCs w:val="20"/>
          <w:lang w:val="de-DE"/>
        </w:rPr>
        <w:t>2</w:t>
      </w:r>
      <w:r w:rsidR="00AD4E6E">
        <w:rPr>
          <w:rFonts w:ascii="Tahoma" w:hAnsi="Tahoma" w:cs="Tahoma"/>
          <w:sz w:val="20"/>
          <w:szCs w:val="20"/>
          <w:lang w:val="de-DE"/>
        </w:rPr>
        <w:t>1</w:t>
      </w:r>
      <w:r w:rsidR="008017BA">
        <w:rPr>
          <w:rFonts w:ascii="Tahoma" w:hAnsi="Tahoma" w:cs="Tahoma"/>
          <w:sz w:val="20"/>
          <w:szCs w:val="20"/>
          <w:lang w:val="de-DE"/>
        </w:rPr>
        <w:t>RC3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 xml:space="preserve">ist ein </w:t>
      </w:r>
      <w:r w:rsidR="00791950">
        <w:rPr>
          <w:rFonts w:ascii="Tahoma" w:hAnsi="Tahoma" w:cs="Tahoma"/>
          <w:sz w:val="20"/>
          <w:szCs w:val="20"/>
          <w:lang w:val="de-DE"/>
        </w:rPr>
        <w:t>Lüftungsg</w:t>
      </w:r>
      <w:r w:rsidR="009A7386" w:rsidRPr="009A7386">
        <w:rPr>
          <w:rFonts w:ascii="Tahoma" w:hAnsi="Tahoma" w:cs="Tahoma"/>
          <w:sz w:val="20"/>
          <w:szCs w:val="20"/>
          <w:lang w:val="de-DE"/>
        </w:rPr>
        <w:t>itter</w:t>
      </w:r>
      <w:r w:rsidR="00791950">
        <w:rPr>
          <w:rFonts w:ascii="Tahoma" w:hAnsi="Tahoma" w:cs="Tahoma"/>
          <w:sz w:val="20"/>
          <w:szCs w:val="20"/>
          <w:lang w:val="de-DE"/>
        </w:rPr>
        <w:t xml:space="preserve"> für Wandeinbau</w:t>
      </w:r>
      <w:r w:rsidRPr="009A7386">
        <w:rPr>
          <w:rFonts w:ascii="Tahoma" w:hAnsi="Tahoma" w:cs="Tahoma"/>
          <w:sz w:val="20"/>
          <w:szCs w:val="20"/>
          <w:lang w:val="de-DE"/>
        </w:rPr>
        <w:t>, m</w:t>
      </w:r>
      <w:r w:rsidR="009A7386">
        <w:rPr>
          <w:rFonts w:ascii="Tahoma" w:hAnsi="Tahoma" w:cs="Tahoma"/>
          <w:sz w:val="20"/>
          <w:szCs w:val="20"/>
          <w:lang w:val="de-DE"/>
        </w:rPr>
        <w:t>it den folgenden Eigenschaften</w:t>
      </w:r>
      <w:r w:rsidRPr="009A7386">
        <w:rPr>
          <w:rFonts w:ascii="Tahoma" w:hAnsi="Tahoma" w:cs="Tahoma"/>
          <w:sz w:val="20"/>
          <w:szCs w:val="20"/>
          <w:lang w:val="de-DE"/>
        </w:rPr>
        <w:t xml:space="preserve"> : </w:t>
      </w:r>
    </w:p>
    <w:p w:rsidR="00EB03FC" w:rsidRPr="009A7386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ästhetisch</w:t>
      </w:r>
      <w:proofErr w:type="spellEnd"/>
    </w:p>
    <w:p w:rsidR="00EB03FC" w:rsidRPr="00AE426C" w:rsidRDefault="00AE426C" w:rsidP="00EB03FC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AE426C">
        <w:rPr>
          <w:rFonts w:ascii="Tahoma" w:hAnsi="Tahoma" w:cs="Tahoma"/>
          <w:color w:val="auto"/>
          <w:sz w:val="20"/>
          <w:szCs w:val="20"/>
        </w:rPr>
        <w:t>Sichtschutz</w:t>
      </w:r>
      <w:proofErr w:type="spellEnd"/>
    </w:p>
    <w:p w:rsidR="009A7386" w:rsidRPr="00D90A2F" w:rsidRDefault="009A7386" w:rsidP="009A7386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horizontal optisch geschlossen: Anwendung eines Lamellenabstands, der die Lamellenhöhe nicht überschreitet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Lamellenabstand = </w:t>
      </w:r>
      <w:r w:rsidR="008017BA">
        <w:rPr>
          <w:rFonts w:ascii="Tahoma" w:hAnsi="Tahoma" w:cs="Tahoma"/>
          <w:sz w:val="20"/>
          <w:szCs w:val="20"/>
          <w:lang w:val="de-DE"/>
        </w:rPr>
        <w:t>50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EB03FC" w:rsidRPr="00D90A2F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Lamellenhöhe = </w:t>
      </w:r>
      <w:r w:rsidR="008017BA">
        <w:rPr>
          <w:rFonts w:ascii="Tahoma" w:hAnsi="Tahoma" w:cs="Tahoma"/>
          <w:sz w:val="20"/>
          <w:szCs w:val="20"/>
          <w:lang w:val="de-DE"/>
        </w:rPr>
        <w:t>56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9A7386" w:rsidRPr="00D90A2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>unsichtbar montiert mit Aluminium-L</w:t>
      </w:r>
      <w:r>
        <w:rPr>
          <w:rFonts w:ascii="Tahoma" w:hAnsi="Tahoma" w:cs="Tahoma"/>
          <w:sz w:val="20"/>
          <w:szCs w:val="20"/>
          <w:lang w:val="de-DE"/>
        </w:rPr>
        <w:t>amellenhaltern</w:t>
      </w:r>
    </w:p>
    <w:p w:rsidR="00EB03FC" w:rsidRPr="00EB03FC" w:rsidRDefault="009A7386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u</w:t>
      </w:r>
      <w:r w:rsidR="00EB03FC" w:rsidRPr="00EB03FC">
        <w:rPr>
          <w:rFonts w:ascii="Tahoma" w:hAnsi="Tahoma" w:cs="Tahoma"/>
          <w:sz w:val="20"/>
          <w:szCs w:val="20"/>
          <w:lang w:val="de-DE"/>
        </w:rPr>
        <w:t>nsichtbare Befestigung mit Maueranker</w:t>
      </w:r>
      <w:r w:rsidR="008017BA">
        <w:rPr>
          <w:rFonts w:ascii="Tahoma" w:hAnsi="Tahoma" w:cs="Tahoma"/>
          <w:sz w:val="20"/>
          <w:szCs w:val="20"/>
          <w:lang w:val="de-DE"/>
        </w:rPr>
        <w:t xml:space="preserve"> aus Edelstahl</w:t>
      </w:r>
    </w:p>
    <w:p w:rsidR="00EB03FC" w:rsidRP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533528">
        <w:rPr>
          <w:rFonts w:ascii="Tahoma" w:hAnsi="Tahoma" w:cs="Tahoma"/>
          <w:sz w:val="20"/>
          <w:szCs w:val="20"/>
          <w:lang w:val="de-DE"/>
        </w:rPr>
        <w:t>auf Gehrung gesägte, gepresste E</w:t>
      </w:r>
      <w:r>
        <w:rPr>
          <w:rFonts w:ascii="Tahoma" w:hAnsi="Tahoma" w:cs="Tahoma"/>
          <w:sz w:val="20"/>
          <w:szCs w:val="20"/>
          <w:lang w:val="de-DE"/>
        </w:rPr>
        <w:t xml:space="preserve">cken </w:t>
      </w:r>
    </w:p>
    <w:p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de-DE"/>
        </w:rPr>
        <w:t>Anschlagrahmen</w:t>
      </w:r>
      <w:r w:rsidR="008017BA">
        <w:rPr>
          <w:rFonts w:ascii="Tahoma" w:hAnsi="Tahoma" w:cs="Tahoma"/>
          <w:sz w:val="20"/>
          <w:szCs w:val="20"/>
        </w:rPr>
        <w:t xml:space="preserve"> = 38</w:t>
      </w:r>
      <w:r w:rsidR="00AD4E6E"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mm</w:t>
      </w:r>
    </w:p>
    <w:p w:rsidR="00EB03FC" w:rsidRDefault="00EB03FC" w:rsidP="00EB03FC">
      <w:pPr>
        <w:pStyle w:val="Default"/>
        <w:rPr>
          <w:rFonts w:ascii="Tahoma" w:hAnsi="Tahoma" w:cs="Tahoma"/>
          <w:sz w:val="20"/>
          <w:szCs w:val="20"/>
        </w:rPr>
      </w:pPr>
    </w:p>
    <w:p w:rsidR="008017BA" w:rsidRPr="008017BA" w:rsidRDefault="008017BA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  <w:lang w:val="de-DE"/>
        </w:rPr>
      </w:pPr>
      <w:r w:rsidRPr="008017BA">
        <w:rPr>
          <w:rFonts w:ascii="Tahoma" w:hAnsi="Tahoma"/>
          <w:b/>
          <w:sz w:val="20"/>
          <w:lang w:val="de-DE"/>
        </w:rPr>
        <w:t xml:space="preserve">Einbruchschutz </w:t>
      </w:r>
      <w:r w:rsidRPr="008017BA">
        <w:rPr>
          <w:rFonts w:ascii="Tahoma" w:hAnsi="Tahoma"/>
          <w:sz w:val="20"/>
          <w:lang w:val="de-DE"/>
        </w:rPr>
        <w:t>(nach EN1627 bis EN1630 (2011))</w:t>
      </w:r>
    </w:p>
    <w:p w:rsidR="008017BA" w:rsidRDefault="008017BA" w:rsidP="008017BA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8017BA">
        <w:rPr>
          <w:rFonts w:ascii="Tahoma" w:hAnsi="Tahoma" w:cs="Tahoma"/>
          <w:color w:val="000000"/>
          <w:sz w:val="20"/>
          <w:lang w:val="de-DE" w:eastAsia="nl-BE"/>
        </w:rPr>
        <w:t>Einbruchsicherheitsklasse RC3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(für Gitter bis 4,8m²)</w:t>
      </w:r>
    </w:p>
    <w:p w:rsidR="008017BA" w:rsidRDefault="008017BA" w:rsidP="008017BA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711E41">
        <w:rPr>
          <w:rFonts w:ascii="Tahoma" w:hAnsi="Tahoma" w:cs="Tahoma"/>
          <w:color w:val="000000"/>
          <w:sz w:val="20"/>
          <w:lang w:val="de-DE" w:eastAsia="nl-BE"/>
        </w:rPr>
        <w:t>Einzureichende Unterlagen : Offizieller</w:t>
      </w:r>
      <w:r>
        <w:rPr>
          <w:rFonts w:ascii="Tahoma" w:hAnsi="Tahoma" w:cs="Tahoma"/>
          <w:color w:val="000000"/>
          <w:sz w:val="20"/>
          <w:lang w:val="de-DE" w:eastAsia="nl-BE"/>
        </w:rPr>
        <w:t xml:space="preserve"> Prüfbericht (WTCB-BBRI)</w:t>
      </w:r>
    </w:p>
    <w:p w:rsidR="008017BA" w:rsidRPr="008017BA" w:rsidRDefault="008017BA" w:rsidP="008017BA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de-DE" w:eastAsia="nl-B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Luftdurchlass</w:t>
      </w:r>
      <w:proofErr w:type="spellEnd"/>
    </w:p>
    <w:p w:rsidR="00EB03FC" w:rsidRPr="00D90A2F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bookmarkStart w:id="0" w:name="_Hlk4672118"/>
      <w:r w:rsidRPr="00D90A2F">
        <w:rPr>
          <w:rFonts w:ascii="Tahoma" w:hAnsi="Tahoma" w:cs="Tahoma"/>
          <w:sz w:val="20"/>
          <w:szCs w:val="20"/>
          <w:lang w:val="de-DE"/>
        </w:rPr>
        <w:t xml:space="preserve">physischer freier Querschnitt: </w:t>
      </w:r>
      <w:r w:rsidR="008017BA">
        <w:rPr>
          <w:rFonts w:ascii="Tahoma" w:hAnsi="Tahoma" w:cs="Tahoma"/>
          <w:sz w:val="20"/>
          <w:szCs w:val="20"/>
          <w:lang w:val="de-DE"/>
        </w:rPr>
        <w:t>43</w:t>
      </w:r>
      <w:r w:rsidRPr="00D90A2F">
        <w:rPr>
          <w:rFonts w:ascii="Tahoma" w:hAnsi="Tahoma" w:cs="Tahoma"/>
          <w:sz w:val="20"/>
          <w:szCs w:val="20"/>
          <w:lang w:val="de-DE"/>
        </w:rPr>
        <w:t>%</w:t>
      </w:r>
    </w:p>
    <w:p w:rsidR="00EB03FC" w:rsidRPr="00D90A2F" w:rsidRDefault="008017BA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optischer freier Querschnitt: 70%</w:t>
      </w:r>
    </w:p>
    <w:p w:rsidR="00EB03FC" w:rsidRDefault="00EB03FC" w:rsidP="00EB03FC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 w:rsidRPr="00D90A2F">
        <w:rPr>
          <w:rFonts w:ascii="Tahoma" w:hAnsi="Tahoma" w:cs="Tahoma"/>
          <w:sz w:val="20"/>
          <w:szCs w:val="20"/>
          <w:lang w:val="de-DE"/>
        </w:rPr>
        <w:t xml:space="preserve">aerodynamische Eigenschaften </w:t>
      </w:r>
      <w:r w:rsidR="00AD4E6E" w:rsidRPr="00EB03FC">
        <w:rPr>
          <w:rFonts w:ascii="Tahoma" w:hAnsi="Tahoma" w:cs="Tahoma"/>
          <w:sz w:val="20"/>
          <w:szCs w:val="20"/>
          <w:lang w:val="de-DE"/>
        </w:rPr>
        <w:t>nach EN 13030:2001</w:t>
      </w:r>
      <w:r w:rsidR="00AD4E6E"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 w:rsidRPr="00D90A2F">
        <w:rPr>
          <w:rFonts w:ascii="Tahoma" w:hAnsi="Tahoma" w:cs="Tahoma"/>
          <w:sz w:val="20"/>
          <w:szCs w:val="20"/>
          <w:lang w:val="de-DE"/>
        </w:rPr>
        <w:t>(mi</w:t>
      </w:r>
      <w:r>
        <w:rPr>
          <w:rFonts w:ascii="Tahoma" w:hAnsi="Tahoma" w:cs="Tahoma"/>
          <w:sz w:val="20"/>
          <w:szCs w:val="20"/>
          <w:lang w:val="de-DE"/>
        </w:rPr>
        <w:t>t Maschengewebe</w:t>
      </w:r>
      <w:r w:rsidR="00AD4E6E">
        <w:rPr>
          <w:rFonts w:ascii="Tahoma" w:hAnsi="Tahoma" w:cs="Tahoma"/>
          <w:sz w:val="20"/>
          <w:szCs w:val="20"/>
          <w:lang w:val="de-DE"/>
        </w:rPr>
        <w:t xml:space="preserve"> 2,3 x 2,3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mm</w:t>
      </w:r>
      <w:r>
        <w:rPr>
          <w:rFonts w:ascii="Tahoma" w:hAnsi="Tahoma" w:cs="Tahoma"/>
          <w:sz w:val="20"/>
          <w:szCs w:val="20"/>
          <w:lang w:val="de-DE"/>
        </w:rPr>
        <w:t>)</w:t>
      </w:r>
      <w:bookmarkStart w:id="1" w:name="_GoBack"/>
      <w:bookmarkEnd w:id="1"/>
    </w:p>
    <w:p w:rsidR="008017BA" w:rsidRDefault="00EB03FC" w:rsidP="00EB03FC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Zufuhr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>
        <w:rPr>
          <w:rFonts w:ascii="Tahoma" w:hAnsi="Tahoma" w:cs="Tahoma"/>
          <w:sz w:val="20"/>
          <w:szCs w:val="20"/>
          <w:lang w:val="de-DE"/>
        </w:rPr>
        <w:t xml:space="preserve">² = </w:t>
      </w:r>
      <w:r w:rsidR="008017BA">
        <w:rPr>
          <w:rFonts w:ascii="Tahoma" w:hAnsi="Tahoma" w:cs="Tahoma"/>
          <w:sz w:val="20"/>
          <w:szCs w:val="20"/>
          <w:lang w:val="de-DE"/>
        </w:rPr>
        <w:t>13,82</w:t>
      </w:r>
      <w:r>
        <w:rPr>
          <w:rFonts w:ascii="Tahoma" w:hAnsi="Tahoma" w:cs="Tahoma"/>
          <w:sz w:val="20"/>
          <w:szCs w:val="20"/>
          <w:lang w:val="de-DE"/>
        </w:rPr>
        <w:t xml:space="preserve">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C</w:t>
      </w:r>
      <w:r w:rsidRPr="00D90A2F">
        <w:rPr>
          <w:rFonts w:ascii="Tahoma" w:hAnsi="Tahoma" w:cs="Tahoma"/>
          <w:sz w:val="20"/>
          <w:szCs w:val="20"/>
          <w:vertAlign w:val="subscript"/>
          <w:lang w:val="de-DE"/>
        </w:rPr>
        <w:t>e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 w:rsidR="008017BA">
        <w:rPr>
          <w:rFonts w:ascii="Tahoma" w:hAnsi="Tahoma" w:cs="Tahoma"/>
          <w:sz w:val="20"/>
          <w:szCs w:val="20"/>
          <w:lang w:val="de-DE"/>
        </w:rPr>
        <w:t>269</w:t>
      </w:r>
    </w:p>
    <w:p w:rsidR="008017BA" w:rsidRDefault="008017BA" w:rsidP="008017BA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Druckverlustbeiwert Abfuhr : </w:t>
      </w:r>
      <w:r w:rsidRPr="00D90A2F">
        <w:rPr>
          <w:rFonts w:ascii="Tahoma" w:hAnsi="Tahoma" w:cs="Tahoma"/>
          <w:sz w:val="20"/>
          <w:szCs w:val="20"/>
          <w:lang w:val="de-DE"/>
        </w:rPr>
        <w:t>K = 1/c</w:t>
      </w:r>
      <w:r w:rsidR="00702F75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r>
        <w:rPr>
          <w:rFonts w:ascii="Tahoma" w:hAnsi="Tahoma" w:cs="Tahoma"/>
          <w:sz w:val="20"/>
          <w:szCs w:val="20"/>
          <w:lang w:val="de-DE"/>
        </w:rPr>
        <w:t>² = 12,85  ;</w:t>
      </w:r>
      <w:r w:rsidRPr="00D90A2F">
        <w:rPr>
          <w:rFonts w:ascii="Tahoma" w:hAnsi="Tahoma" w:cs="Tahoma"/>
          <w:sz w:val="20"/>
          <w:szCs w:val="20"/>
          <w:lang w:val="de-DE"/>
        </w:rPr>
        <w:t xml:space="preserve">  </w:t>
      </w:r>
      <w:proofErr w:type="spellStart"/>
      <w:r w:rsidRPr="00D90A2F">
        <w:rPr>
          <w:rFonts w:ascii="Tahoma" w:hAnsi="Tahoma" w:cs="Tahoma"/>
          <w:sz w:val="20"/>
          <w:szCs w:val="20"/>
          <w:lang w:val="de-DE"/>
        </w:rPr>
        <w:t>C</w:t>
      </w:r>
      <w:r w:rsidR="00702F75">
        <w:rPr>
          <w:rFonts w:ascii="Tahoma" w:hAnsi="Tahoma" w:cs="Tahoma"/>
          <w:sz w:val="20"/>
          <w:szCs w:val="20"/>
          <w:vertAlign w:val="subscript"/>
          <w:lang w:val="de-DE"/>
        </w:rPr>
        <w:t>d</w:t>
      </w:r>
      <w:proofErr w:type="spellEnd"/>
      <w:r w:rsidRPr="00D90A2F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 xml:space="preserve">= </w:t>
      </w:r>
      <w:r w:rsidRPr="00D90A2F">
        <w:rPr>
          <w:rFonts w:ascii="Tahoma" w:hAnsi="Tahoma" w:cs="Tahoma"/>
          <w:sz w:val="20"/>
          <w:szCs w:val="20"/>
          <w:lang w:val="de-DE"/>
        </w:rPr>
        <w:t>0,</w:t>
      </w:r>
      <w:r>
        <w:rPr>
          <w:rFonts w:ascii="Tahoma" w:hAnsi="Tahoma" w:cs="Tahoma"/>
          <w:sz w:val="20"/>
          <w:szCs w:val="20"/>
          <w:lang w:val="de-DE"/>
        </w:rPr>
        <w:t>279</w:t>
      </w:r>
    </w:p>
    <w:bookmarkEnd w:id="0"/>
    <w:p w:rsidR="00EB03FC" w:rsidRPr="00EB03FC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de-DE" w:eastAsia="nl-BE"/>
        </w:rPr>
      </w:pPr>
      <w:r w:rsidRPr="00711E41">
        <w:rPr>
          <w:rFonts w:ascii="Tahoma" w:hAnsi="Tahoma" w:cs="Tahoma"/>
          <w:color w:val="000000"/>
          <w:sz w:val="20"/>
          <w:lang w:val="de-DE" w:eastAsia="nl-BE"/>
        </w:rPr>
        <w:t>Einzureichende Unterlagen :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 xml:space="preserve"> Offiz</w:t>
      </w:r>
      <w:r w:rsidR="008017BA">
        <w:rPr>
          <w:rFonts w:ascii="Tahoma" w:hAnsi="Tahoma" w:cs="Tahoma"/>
          <w:color w:val="000000"/>
          <w:sz w:val="20"/>
          <w:lang w:val="de-DE" w:eastAsia="nl-BE"/>
        </w:rPr>
        <w:t>ieller Prüfbericht (BSRIA, 54763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>/</w:t>
      </w:r>
      <w:r w:rsidR="008017BA">
        <w:rPr>
          <w:rFonts w:ascii="Tahoma" w:hAnsi="Tahoma" w:cs="Tahoma"/>
          <w:color w:val="000000"/>
          <w:sz w:val="20"/>
          <w:lang w:val="de-DE" w:eastAsia="nl-BE"/>
        </w:rPr>
        <w:t>2</w:t>
      </w:r>
      <w:r w:rsidRPr="00EB03FC">
        <w:rPr>
          <w:rFonts w:ascii="Tahoma" w:hAnsi="Tahoma" w:cs="Tahoma"/>
          <w:color w:val="000000"/>
          <w:sz w:val="20"/>
          <w:lang w:val="de-DE" w:eastAsia="nl-BE"/>
        </w:rPr>
        <w:t>) gemäß EN</w:t>
      </w:r>
      <w:r w:rsidRPr="00EB03FC">
        <w:rPr>
          <w:rFonts w:ascii="Tahoma" w:hAnsi="Tahoma" w:cs="Tahoma"/>
          <w:sz w:val="20"/>
          <w:lang w:val="de-DE"/>
        </w:rPr>
        <w:t xml:space="preserve"> 13030:2001, zur Bestimmung</w:t>
      </w:r>
      <w:r>
        <w:rPr>
          <w:rFonts w:ascii="Tahoma" w:hAnsi="Tahoma" w:cs="Tahoma"/>
          <w:sz w:val="20"/>
          <w:lang w:val="de-DE"/>
        </w:rPr>
        <w:t xml:space="preserve"> </w:t>
      </w:r>
      <w:r w:rsidRPr="00EB03FC">
        <w:rPr>
          <w:rFonts w:ascii="Tahoma" w:hAnsi="Tahoma" w:cs="Tahoma"/>
          <w:sz w:val="20"/>
          <w:lang w:val="de-DE"/>
        </w:rPr>
        <w:t xml:space="preserve">der </w:t>
      </w:r>
      <w:r>
        <w:rPr>
          <w:rFonts w:ascii="Tahoma" w:hAnsi="Tahoma" w:cs="Tahoma"/>
          <w:sz w:val="20"/>
          <w:lang w:val="de-DE"/>
        </w:rPr>
        <w:t>aerodynamischen Eigenschaften</w:t>
      </w:r>
    </w:p>
    <w:p w:rsidR="00EB03FC" w:rsidRPr="00AE426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Wasserdichtigkeit</w:t>
      </w:r>
      <w:proofErr w:type="spellEnd"/>
    </w:p>
    <w:p w:rsidR="008017BA" w:rsidRPr="00460008" w:rsidRDefault="008017BA" w:rsidP="008017BA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sz w:val="20"/>
          <w:lang w:val="de-DE"/>
        </w:rPr>
      </w:pPr>
      <w:r w:rsidRPr="00460008">
        <w:rPr>
          <w:rFonts w:ascii="Tahoma" w:hAnsi="Tahoma"/>
          <w:sz w:val="20"/>
          <w:lang w:val="de-DE"/>
        </w:rPr>
        <w:t xml:space="preserve">Z-förmige Lamellen mit </w:t>
      </w:r>
      <w:r>
        <w:rPr>
          <w:rFonts w:ascii="Tahoma" w:hAnsi="Tahoma"/>
          <w:sz w:val="20"/>
          <w:lang w:val="de-DE"/>
        </w:rPr>
        <w:t>Wasserblockierungsdetail</w:t>
      </w:r>
    </w:p>
    <w:p w:rsidR="008017BA" w:rsidRPr="00EB03FC" w:rsidRDefault="008017BA" w:rsidP="008017BA">
      <w:pPr>
        <w:pStyle w:val="Lijstalinea"/>
        <w:ind w:left="1440"/>
        <w:rPr>
          <w:rFonts w:ascii="Tahoma" w:hAnsi="Tahoma" w:cs="Tahoma"/>
          <w:sz w:val="20"/>
          <w:lang w:val="de-DE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 w:rsidRPr="00AE426C">
        <w:rPr>
          <w:rFonts w:ascii="Tahoma" w:hAnsi="Tahoma"/>
          <w:b/>
          <w:sz w:val="20"/>
        </w:rPr>
        <w:t>M</w:t>
      </w:r>
      <w:r w:rsidR="00EB03FC" w:rsidRPr="00AE426C">
        <w:rPr>
          <w:rFonts w:ascii="Tahoma" w:hAnsi="Tahoma"/>
          <w:b/>
          <w:sz w:val="20"/>
        </w:rPr>
        <w:t>aterie</w:t>
      </w:r>
    </w:p>
    <w:p w:rsidR="00EB03FC" w:rsidRPr="00A3261E" w:rsidRDefault="00A3261E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A3261E">
        <w:rPr>
          <w:rFonts w:ascii="Tahoma" w:hAnsi="Tahoma"/>
          <w:sz w:val="20"/>
        </w:rPr>
        <w:t xml:space="preserve">Aluminium </w:t>
      </w:r>
      <w:proofErr w:type="spellStart"/>
      <w:r w:rsidRPr="00A3261E">
        <w:rPr>
          <w:rFonts w:ascii="Tahoma" w:hAnsi="Tahoma"/>
          <w:sz w:val="20"/>
        </w:rPr>
        <w:t>Strangpressprofile</w:t>
      </w:r>
      <w:proofErr w:type="spellEnd"/>
      <w:r w:rsidRPr="00A3261E">
        <w:rPr>
          <w:rFonts w:ascii="Tahoma" w:hAnsi="Tahoma"/>
          <w:sz w:val="20"/>
        </w:rPr>
        <w:t>,</w:t>
      </w:r>
      <w:r w:rsidR="00EB03FC" w:rsidRPr="00A3261E">
        <w:rPr>
          <w:rFonts w:ascii="Tahoma" w:hAnsi="Tahoma"/>
          <w:sz w:val="20"/>
        </w:rPr>
        <w:t xml:space="preserve"> </w:t>
      </w:r>
      <w:r w:rsidR="00EB03FC" w:rsidRPr="00A3261E">
        <w:rPr>
          <w:rFonts w:ascii="Tahoma" w:hAnsi="Tahoma"/>
          <w:sz w:val="20"/>
          <w:lang w:val="nl-BE"/>
        </w:rPr>
        <w:t xml:space="preserve">AlMgSi0,5(F25) - T66 - </w:t>
      </w:r>
      <w:r w:rsidR="00EB03FC" w:rsidRPr="00A3261E">
        <w:rPr>
          <w:rFonts w:ascii="Tahoma" w:hAnsi="Tahoma"/>
          <w:sz w:val="20"/>
        </w:rPr>
        <w:t>EN AW-6063</w:t>
      </w:r>
    </w:p>
    <w:p w:rsidR="009A7386" w:rsidRPr="0011491F" w:rsidRDefault="009A7386" w:rsidP="009A7386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mit </w:t>
      </w:r>
      <w:r w:rsidRPr="0011491F">
        <w:rPr>
          <w:rFonts w:ascii="Tahoma" w:hAnsi="Tahoma" w:cs="Tahoma"/>
          <w:sz w:val="20"/>
          <w:szCs w:val="20"/>
          <w:lang w:val="de-DE"/>
        </w:rPr>
        <w:t>Gewebe</w:t>
      </w:r>
      <w:r>
        <w:rPr>
          <w:rFonts w:ascii="Tahoma" w:hAnsi="Tahoma" w:cs="Tahoma"/>
          <w:sz w:val="20"/>
          <w:szCs w:val="20"/>
          <w:lang w:val="de-DE"/>
        </w:rPr>
        <w:t xml:space="preserve"> hergestellt aus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Edelstahl 18/8</w:t>
      </w:r>
      <w:r>
        <w:rPr>
          <w:rFonts w:ascii="Tahoma" w:hAnsi="Tahoma" w:cs="Tahoma"/>
          <w:sz w:val="20"/>
          <w:szCs w:val="20"/>
          <w:lang w:val="de-DE"/>
        </w:rPr>
        <w:t>: Maschenweite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</w:t>
      </w:r>
      <w:r w:rsidR="00AD4E6E">
        <w:rPr>
          <w:rFonts w:ascii="Tahoma" w:hAnsi="Tahoma" w:cs="Tahoma"/>
          <w:sz w:val="20"/>
          <w:szCs w:val="20"/>
          <w:lang w:val="de-DE"/>
        </w:rPr>
        <w:t>2,3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x </w:t>
      </w:r>
      <w:r w:rsidR="00AD4E6E">
        <w:rPr>
          <w:rFonts w:ascii="Tahoma" w:hAnsi="Tahoma" w:cs="Tahoma"/>
          <w:sz w:val="20"/>
          <w:szCs w:val="20"/>
          <w:lang w:val="de-DE"/>
        </w:rPr>
        <w:t>2,3</w:t>
      </w:r>
      <w:r w:rsidRPr="0011491F">
        <w:rPr>
          <w:rFonts w:ascii="Tahoma" w:hAnsi="Tahoma" w:cs="Tahoma"/>
          <w:sz w:val="20"/>
          <w:szCs w:val="20"/>
          <w:lang w:val="de-DE"/>
        </w:rPr>
        <w:t xml:space="preserve"> mm</w:t>
      </w:r>
    </w:p>
    <w:p w:rsidR="00EB03FC" w:rsidRPr="002102F9" w:rsidRDefault="00EB03FC" w:rsidP="00EB03FC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Oberflächebehandlungen</w:t>
      </w:r>
      <w:proofErr w:type="spellEnd"/>
      <w:r>
        <w:rPr>
          <w:rFonts w:ascii="Tahoma" w:hAnsi="Tahoma"/>
          <w:sz w:val="20"/>
        </w:rPr>
        <w:t xml:space="preserve"> :</w:t>
      </w:r>
      <w:r w:rsidRPr="002102F9">
        <w:rPr>
          <w:rFonts w:ascii="Tahoma" w:hAnsi="Tahoma"/>
          <w:sz w:val="20"/>
        </w:rPr>
        <w:t xml:space="preserve"> 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E6/EV-1 eloxiert mit einer Schichtdicke von 20 µm </w:t>
      </w:r>
    </w:p>
    <w:p w:rsidR="00EB03FC" w:rsidRP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/>
          <w:b/>
          <w:sz w:val="20"/>
        </w:rPr>
      </w:pPr>
      <w:r w:rsidRPr="00EB03FC">
        <w:rPr>
          <w:rFonts w:ascii="Tahoma" w:hAnsi="Tahoma"/>
          <w:b/>
          <w:sz w:val="20"/>
          <w:lang w:val="de-DE"/>
        </w:rPr>
        <w:t>oder</w:t>
      </w:r>
    </w:p>
    <w:p w:rsidR="00EB03FC" w:rsidRPr="00EB03FC" w:rsidRDefault="00EB03FC" w:rsidP="00EB03FC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sz w:val="20"/>
          <w:lang w:val="de-DE"/>
        </w:rPr>
      </w:pPr>
      <w:r w:rsidRPr="00EB03FC">
        <w:rPr>
          <w:rFonts w:ascii="Tahoma" w:hAnsi="Tahoma"/>
          <w:sz w:val="20"/>
          <w:lang w:val="de-DE"/>
        </w:rPr>
        <w:t xml:space="preserve">pulverbeschichtet in einer RAL-Farbe Ihrer Wahl mit einer Schichtdicke von 60 – 80 µm </w:t>
      </w:r>
    </w:p>
    <w:p w:rsidR="00EB03FC" w:rsidRPr="00EB03FC" w:rsidRDefault="00EB03FC" w:rsidP="00EB03FC">
      <w:pPr>
        <w:pStyle w:val="Default"/>
        <w:rPr>
          <w:rFonts w:ascii="Tahoma" w:hAnsi="Tahoma" w:cs="Tahoma"/>
          <w:sz w:val="20"/>
          <w:szCs w:val="20"/>
          <w:lang w:val="de-DE"/>
        </w:rPr>
      </w:pPr>
    </w:p>
    <w:p w:rsidR="00EB03FC" w:rsidRPr="003B7174" w:rsidRDefault="009A7386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Einbautiefe</w:t>
      </w:r>
      <w:proofErr w:type="spellEnd"/>
      <w:r w:rsidR="00EB03FC">
        <w:rPr>
          <w:rFonts w:ascii="Tahoma" w:hAnsi="Tahoma"/>
          <w:b/>
          <w:sz w:val="20"/>
        </w:rPr>
        <w:t xml:space="preserve"> </w:t>
      </w:r>
      <w:r w:rsidR="00AD4E6E">
        <w:rPr>
          <w:rFonts w:ascii="Tahoma" w:hAnsi="Tahoma"/>
          <w:sz w:val="20"/>
        </w:rPr>
        <w:t xml:space="preserve">: </w:t>
      </w:r>
      <w:r w:rsidR="008017BA">
        <w:rPr>
          <w:rFonts w:ascii="Tahoma" w:hAnsi="Tahoma"/>
          <w:sz w:val="20"/>
        </w:rPr>
        <w:t>46</w:t>
      </w:r>
      <w:r w:rsidR="00AD4E6E">
        <w:rPr>
          <w:rFonts w:ascii="Tahoma" w:hAnsi="Tahoma"/>
          <w:sz w:val="20"/>
        </w:rPr>
        <w:t xml:space="preserve"> </w:t>
      </w:r>
      <w:r w:rsidR="00EB03FC" w:rsidRPr="003B7174">
        <w:rPr>
          <w:rFonts w:ascii="Tahoma" w:hAnsi="Tahoma"/>
          <w:sz w:val="20"/>
        </w:rPr>
        <w:t>mm</w:t>
      </w:r>
    </w:p>
    <w:p w:rsidR="00EB03FC" w:rsidRDefault="00EB03FC" w:rsidP="00EB03FC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EB03FC" w:rsidRPr="00AE426C" w:rsidRDefault="00AE426C" w:rsidP="00EB03FC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proofErr w:type="spellStart"/>
      <w:r w:rsidRPr="00AE426C">
        <w:rPr>
          <w:rFonts w:ascii="Tahoma" w:hAnsi="Tahoma"/>
          <w:b/>
          <w:sz w:val="20"/>
        </w:rPr>
        <w:t>O</w:t>
      </w:r>
      <w:r w:rsidR="00EB03FC" w:rsidRPr="00AE426C">
        <w:rPr>
          <w:rFonts w:ascii="Tahoma" w:hAnsi="Tahoma"/>
          <w:b/>
          <w:sz w:val="20"/>
        </w:rPr>
        <w:t>pti</w:t>
      </w:r>
      <w:r w:rsidRPr="00AE426C">
        <w:rPr>
          <w:rFonts w:ascii="Tahoma" w:hAnsi="Tahoma"/>
          <w:b/>
          <w:sz w:val="20"/>
        </w:rPr>
        <w:t>onen</w:t>
      </w:r>
      <w:proofErr w:type="spellEnd"/>
      <w:r w:rsidR="00EB03FC" w:rsidRPr="00AE426C">
        <w:rPr>
          <w:rFonts w:ascii="Tahoma" w:hAnsi="Tahoma"/>
          <w:b/>
          <w:sz w:val="20"/>
        </w:rPr>
        <w:t xml:space="preserve"> 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lang w:val="de-DE"/>
        </w:rPr>
        <w:t>a</w:t>
      </w:r>
      <w:r w:rsidRPr="00421908">
        <w:rPr>
          <w:rFonts w:ascii="Tahoma" w:hAnsi="Tahoma" w:cs="Tahoma"/>
          <w:lang w:val="de-DE"/>
        </w:rPr>
        <w:t xml:space="preserve">lternative </w:t>
      </w:r>
      <w:r w:rsidRPr="00421908">
        <w:rPr>
          <w:rFonts w:ascii="Tahoma" w:hAnsi="Tahoma" w:cs="Tahoma"/>
          <w:szCs w:val="20"/>
          <w:lang w:val="de-DE"/>
        </w:rPr>
        <w:t xml:space="preserve">Maschentypen: </w:t>
      </w:r>
      <w:r w:rsidRPr="00421908">
        <w:rPr>
          <w:rFonts w:ascii="Tahoma" w:hAnsi="Tahoma" w:cs="Tahoma"/>
          <w:lang w:val="de-DE"/>
        </w:rPr>
        <w:t>Maschenweit</w:t>
      </w:r>
      <w:r>
        <w:rPr>
          <w:rFonts w:ascii="Tahoma" w:hAnsi="Tahoma" w:cs="Tahoma"/>
          <w:lang w:val="de-DE"/>
        </w:rPr>
        <w:t>e</w:t>
      </w:r>
      <w:r w:rsidRPr="00421908">
        <w:rPr>
          <w:rFonts w:ascii="Tahoma" w:hAnsi="Tahoma" w:cs="Tahoma"/>
          <w:lang w:val="de-DE"/>
        </w:rPr>
        <w:t xml:space="preserve"> </w:t>
      </w:r>
      <w:r w:rsidR="00AD4E6E">
        <w:rPr>
          <w:rFonts w:ascii="Tahoma" w:hAnsi="Tahoma" w:cs="Tahoma"/>
          <w:szCs w:val="20"/>
          <w:lang w:val="de-DE"/>
        </w:rPr>
        <w:t>6 x 6</w:t>
      </w:r>
      <w:r w:rsidRPr="00421908">
        <w:rPr>
          <w:rFonts w:ascii="Tahoma" w:hAnsi="Tahoma" w:cs="Tahoma"/>
          <w:lang w:val="de-DE"/>
        </w:rPr>
        <w:t xml:space="preserve"> mm </w:t>
      </w:r>
      <w:r>
        <w:rPr>
          <w:rFonts w:ascii="Tahoma" w:hAnsi="Tahoma" w:cs="Tahoma"/>
          <w:lang w:val="de-DE"/>
        </w:rPr>
        <w:t>oder</w:t>
      </w:r>
      <w:r w:rsidRPr="00421908">
        <w:rPr>
          <w:rFonts w:ascii="Tahoma" w:hAnsi="Tahoma" w:cs="Tahoma"/>
          <w:lang w:val="de-DE"/>
        </w:rPr>
        <w:t xml:space="preserve"> </w:t>
      </w:r>
      <w:r w:rsidRPr="00421908">
        <w:rPr>
          <w:rFonts w:ascii="Tahoma" w:hAnsi="Tahoma" w:cs="Tahoma"/>
          <w:szCs w:val="20"/>
          <w:lang w:val="de-DE"/>
        </w:rPr>
        <w:t>10 x 10 mm</w:t>
      </w:r>
    </w:p>
    <w:p w:rsidR="00C81D45" w:rsidRDefault="00EB03FC" w:rsidP="00125211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C81D45">
        <w:rPr>
          <w:rFonts w:ascii="Tahoma" w:hAnsi="Tahoma" w:cs="Tahoma"/>
          <w:szCs w:val="20"/>
          <w:lang w:val="de-DE"/>
        </w:rPr>
        <w:t>Wasserabflussr</w:t>
      </w:r>
      <w:r w:rsidR="00AD4E6E" w:rsidRPr="00C81D45">
        <w:rPr>
          <w:rFonts w:ascii="Tahoma" w:hAnsi="Tahoma" w:cs="Tahoma"/>
          <w:szCs w:val="20"/>
          <w:lang w:val="de-DE"/>
        </w:rPr>
        <w:t xml:space="preserve">inne </w:t>
      </w:r>
      <w:r w:rsidRPr="00C81D45">
        <w:rPr>
          <w:rFonts w:ascii="Tahoma" w:hAnsi="Tahoma" w:cs="Tahoma"/>
          <w:szCs w:val="20"/>
          <w:lang w:val="de-DE"/>
        </w:rPr>
        <w:t>für eine erhöhte Witterungsbeständigkeit</w:t>
      </w:r>
      <w:r w:rsidR="00C81D45">
        <w:rPr>
          <w:rFonts w:ascii="Tahoma" w:hAnsi="Tahoma" w:cs="Tahoma"/>
          <w:szCs w:val="20"/>
          <w:lang w:val="de-DE"/>
        </w:rPr>
        <w:t xml:space="preserve"> </w:t>
      </w:r>
    </w:p>
    <w:p w:rsidR="00EB03FC" w:rsidRPr="00C81D45" w:rsidRDefault="00EB03FC" w:rsidP="00125211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 w:rsidRPr="00C81D45">
        <w:rPr>
          <w:rFonts w:ascii="Tahoma" w:hAnsi="Tahoma" w:cs="Tahoma"/>
          <w:szCs w:val="20"/>
          <w:lang w:val="de-DE"/>
        </w:rPr>
        <w:t>Wasserschenkel zur Vorbeugung von Schmutzablagerung an der Fassade</w:t>
      </w:r>
    </w:p>
    <w:p w:rsidR="00EB03FC" w:rsidRPr="00421908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de-DE"/>
        </w:rPr>
      </w:pPr>
      <w:r>
        <w:rPr>
          <w:rFonts w:ascii="Tahoma" w:hAnsi="Tahoma" w:cs="Tahoma"/>
          <w:szCs w:val="20"/>
          <w:lang w:val="de-DE"/>
        </w:rPr>
        <w:t>a</w:t>
      </w:r>
      <w:r w:rsidRPr="00421908">
        <w:rPr>
          <w:rFonts w:ascii="Tahoma" w:hAnsi="Tahoma" w:cs="Tahoma"/>
          <w:szCs w:val="20"/>
          <w:lang w:val="de-DE"/>
        </w:rPr>
        <w:t>bnehmbares Maschengewebe</w:t>
      </w:r>
      <w:r>
        <w:rPr>
          <w:rFonts w:ascii="Tahoma" w:hAnsi="Tahoma" w:cs="Tahoma"/>
          <w:szCs w:val="20"/>
          <w:lang w:val="de-DE"/>
        </w:rPr>
        <w:t xml:space="preserve"> </w:t>
      </w:r>
      <w:r w:rsidRPr="00421908">
        <w:rPr>
          <w:rFonts w:ascii="Tahoma" w:hAnsi="Tahoma" w:cs="Tahoma"/>
          <w:lang w:val="de-DE"/>
        </w:rPr>
        <w:t xml:space="preserve">zur einfachen </w:t>
      </w:r>
      <w:r>
        <w:rPr>
          <w:rFonts w:ascii="Tahoma" w:hAnsi="Tahoma" w:cs="Tahoma"/>
          <w:lang w:val="de-DE"/>
        </w:rPr>
        <w:t>Reinigung und mit integriertem Wasser</w:t>
      </w:r>
      <w:r w:rsidR="00AD4E6E">
        <w:rPr>
          <w:rFonts w:ascii="Tahoma" w:hAnsi="Tahoma" w:cs="Tahoma"/>
          <w:lang w:val="de-DE"/>
        </w:rPr>
        <w:t>abflussrinne</w:t>
      </w:r>
    </w:p>
    <w:p w:rsidR="00EB03FC" w:rsidRDefault="00EB03FC" w:rsidP="00EB03FC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>:</w:t>
      </w:r>
      <w:r w:rsidRPr="00D2320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K</w:t>
      </w:r>
      <w:r w:rsidRPr="00D23203">
        <w:rPr>
          <w:rFonts w:ascii="Tahoma" w:hAnsi="Tahoma" w:cs="Tahoma"/>
          <w:szCs w:val="20"/>
        </w:rPr>
        <w:t>lasse G</w:t>
      </w:r>
      <w:r w:rsidR="00B768C3">
        <w:rPr>
          <w:rFonts w:ascii="Tahoma" w:hAnsi="Tahoma" w:cs="Tahoma"/>
          <w:szCs w:val="20"/>
        </w:rPr>
        <w:t>4</w:t>
      </w:r>
    </w:p>
    <w:sectPr w:rsidR="00EB03FC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EB" w:rsidRDefault="00DA15EB">
      <w:r>
        <w:separator/>
      </w:r>
    </w:p>
  </w:endnote>
  <w:endnote w:type="continuationSeparator" w:id="0">
    <w:p w:rsidR="00DA15EB" w:rsidRDefault="00DA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EB" w:rsidRDefault="00DA15EB">
      <w:r>
        <w:separator/>
      </w:r>
    </w:p>
  </w:footnote>
  <w:footnote w:type="continuationSeparator" w:id="0">
    <w:p w:rsidR="00DA15EB" w:rsidRDefault="00DA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5EB" w:rsidRPr="00F30D20" w:rsidRDefault="00DA15EB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711E41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711E41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E027A"/>
    <w:rsid w:val="000F0F5C"/>
    <w:rsid w:val="0011491F"/>
    <w:rsid w:val="00122D91"/>
    <w:rsid w:val="00141557"/>
    <w:rsid w:val="00141B84"/>
    <w:rsid w:val="0014635B"/>
    <w:rsid w:val="00186714"/>
    <w:rsid w:val="001B1631"/>
    <w:rsid w:val="001D6EEF"/>
    <w:rsid w:val="001E341F"/>
    <w:rsid w:val="00220A7D"/>
    <w:rsid w:val="00221BEA"/>
    <w:rsid w:val="002317C4"/>
    <w:rsid w:val="00245AB2"/>
    <w:rsid w:val="00247B21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D7C12"/>
    <w:rsid w:val="002E2F34"/>
    <w:rsid w:val="002E624F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21908"/>
    <w:rsid w:val="004312A8"/>
    <w:rsid w:val="00462368"/>
    <w:rsid w:val="00475D78"/>
    <w:rsid w:val="004834D5"/>
    <w:rsid w:val="00494C6B"/>
    <w:rsid w:val="004A1E97"/>
    <w:rsid w:val="004B64EF"/>
    <w:rsid w:val="004E419E"/>
    <w:rsid w:val="00524D31"/>
    <w:rsid w:val="00526B19"/>
    <w:rsid w:val="00533528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03C8"/>
    <w:rsid w:val="006114BC"/>
    <w:rsid w:val="00613D53"/>
    <w:rsid w:val="006438E4"/>
    <w:rsid w:val="0065087F"/>
    <w:rsid w:val="00670FC8"/>
    <w:rsid w:val="006758F2"/>
    <w:rsid w:val="006A42A0"/>
    <w:rsid w:val="006A4F61"/>
    <w:rsid w:val="006B18B3"/>
    <w:rsid w:val="006B2FF9"/>
    <w:rsid w:val="006B4808"/>
    <w:rsid w:val="006D0C81"/>
    <w:rsid w:val="006D3FEC"/>
    <w:rsid w:val="006D55DE"/>
    <w:rsid w:val="006F285C"/>
    <w:rsid w:val="00702F75"/>
    <w:rsid w:val="007030F2"/>
    <w:rsid w:val="00706E4A"/>
    <w:rsid w:val="00711E41"/>
    <w:rsid w:val="00717C2A"/>
    <w:rsid w:val="00741C3B"/>
    <w:rsid w:val="00754AC8"/>
    <w:rsid w:val="007623E3"/>
    <w:rsid w:val="00764DB5"/>
    <w:rsid w:val="00765248"/>
    <w:rsid w:val="00770B7A"/>
    <w:rsid w:val="00791950"/>
    <w:rsid w:val="007A27F7"/>
    <w:rsid w:val="007A7D9F"/>
    <w:rsid w:val="007C2F9B"/>
    <w:rsid w:val="007D34DD"/>
    <w:rsid w:val="007D3FE6"/>
    <w:rsid w:val="007D735A"/>
    <w:rsid w:val="007F6B0C"/>
    <w:rsid w:val="008017BA"/>
    <w:rsid w:val="008069BF"/>
    <w:rsid w:val="00811FB6"/>
    <w:rsid w:val="008123AD"/>
    <w:rsid w:val="008408D7"/>
    <w:rsid w:val="00856CCB"/>
    <w:rsid w:val="00871F00"/>
    <w:rsid w:val="00873813"/>
    <w:rsid w:val="008865B2"/>
    <w:rsid w:val="008A5AA8"/>
    <w:rsid w:val="008A6127"/>
    <w:rsid w:val="008D4171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91A74"/>
    <w:rsid w:val="009A4645"/>
    <w:rsid w:val="009A7386"/>
    <w:rsid w:val="009D47B8"/>
    <w:rsid w:val="00A03CB3"/>
    <w:rsid w:val="00A3261E"/>
    <w:rsid w:val="00A42F9E"/>
    <w:rsid w:val="00A447D1"/>
    <w:rsid w:val="00A66349"/>
    <w:rsid w:val="00A668E5"/>
    <w:rsid w:val="00A7004F"/>
    <w:rsid w:val="00A75846"/>
    <w:rsid w:val="00A856B7"/>
    <w:rsid w:val="00A86A25"/>
    <w:rsid w:val="00A92A50"/>
    <w:rsid w:val="00AD4E6E"/>
    <w:rsid w:val="00AE2DAA"/>
    <w:rsid w:val="00AE426C"/>
    <w:rsid w:val="00B5330A"/>
    <w:rsid w:val="00B546BF"/>
    <w:rsid w:val="00B768C3"/>
    <w:rsid w:val="00B9586E"/>
    <w:rsid w:val="00BA5BE1"/>
    <w:rsid w:val="00BD2598"/>
    <w:rsid w:val="00BD4030"/>
    <w:rsid w:val="00BD6B7F"/>
    <w:rsid w:val="00BE09C9"/>
    <w:rsid w:val="00BF37AC"/>
    <w:rsid w:val="00BF6EA8"/>
    <w:rsid w:val="00C33D25"/>
    <w:rsid w:val="00C37EAD"/>
    <w:rsid w:val="00C703E6"/>
    <w:rsid w:val="00C72E04"/>
    <w:rsid w:val="00C81D45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625F2"/>
    <w:rsid w:val="00D72D16"/>
    <w:rsid w:val="00D802E7"/>
    <w:rsid w:val="00D868FB"/>
    <w:rsid w:val="00D90A2F"/>
    <w:rsid w:val="00D92EDA"/>
    <w:rsid w:val="00DA15EB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B03FC"/>
    <w:rsid w:val="00ED3E97"/>
    <w:rsid w:val="00EF5D77"/>
    <w:rsid w:val="00F1745F"/>
    <w:rsid w:val="00F215C4"/>
    <w:rsid w:val="00F304F0"/>
    <w:rsid w:val="00F30D20"/>
    <w:rsid w:val="00F36CF3"/>
    <w:rsid w:val="00F62D18"/>
    <w:rsid w:val="00F771E3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1801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20</cp:revision>
  <cp:lastPrinted>2019-04-03T14:25:00Z</cp:lastPrinted>
  <dcterms:created xsi:type="dcterms:W3CDTF">2019-03-11T10:21:00Z</dcterms:created>
  <dcterms:modified xsi:type="dcterms:W3CDTF">2019-04-05T08:16:00Z</dcterms:modified>
</cp:coreProperties>
</file>